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554" w:rsidRDefault="00734554" w:rsidP="00734554">
      <w:pPr>
        <w:pStyle w:val="Heading2"/>
        <w:numPr>
          <w:ilvl w:val="1"/>
          <w:numId w:val="3"/>
        </w:numPr>
        <w:tabs>
          <w:tab w:val="left" w:pos="2010"/>
        </w:tabs>
        <w:ind w:left="2010"/>
        <w:jc w:val="left"/>
      </w:pPr>
      <w:r>
        <w:t>ТЕХНИЧЕСКОЕ ОБСЛУЖИВАНИЕ И</w:t>
      </w:r>
      <w:r>
        <w:rPr>
          <w:spacing w:val="-12"/>
        </w:rPr>
        <w:t xml:space="preserve"> </w:t>
      </w:r>
      <w:r>
        <w:t>РЕМОНТ</w:t>
      </w:r>
    </w:p>
    <w:p w:rsidR="00734554" w:rsidRDefault="00734554" w:rsidP="00734554">
      <w:pPr>
        <w:pStyle w:val="a3"/>
        <w:spacing w:before="10"/>
        <w:rPr>
          <w:b/>
          <w:sz w:val="27"/>
        </w:rPr>
      </w:pPr>
    </w:p>
    <w:p w:rsidR="00734554" w:rsidRDefault="00734554" w:rsidP="00734554">
      <w:pPr>
        <w:pStyle w:val="a5"/>
        <w:numPr>
          <w:ilvl w:val="2"/>
          <w:numId w:val="3"/>
        </w:numPr>
        <w:tabs>
          <w:tab w:val="left" w:pos="4146"/>
        </w:tabs>
        <w:ind w:left="4146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положения</w:t>
      </w:r>
    </w:p>
    <w:p w:rsidR="00734554" w:rsidRDefault="00734554" w:rsidP="00734554">
      <w:pPr>
        <w:pStyle w:val="a3"/>
        <w:spacing w:before="8"/>
        <w:rPr>
          <w:b/>
          <w:sz w:val="27"/>
        </w:rPr>
      </w:pPr>
    </w:p>
    <w:p w:rsidR="00734554" w:rsidRPr="009117AE" w:rsidRDefault="00734554" w:rsidP="00734554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>Ответственность за организацию технического обслуживания (ТО) и ремон- тов несет административно-технический персонал, за которым закреплены уста- новки и сети. Объем ТО и ремонта определяется необходимостью поддержания работоспособного состояния оборудования, установок и сетей.</w:t>
      </w:r>
    </w:p>
    <w:p w:rsidR="00734554" w:rsidRPr="009117AE" w:rsidRDefault="00734554" w:rsidP="00734554">
      <w:pPr>
        <w:pStyle w:val="a3"/>
        <w:ind w:left="112" w:right="104" w:firstLine="710"/>
        <w:jc w:val="both"/>
        <w:rPr>
          <w:lang w:val="ru-RU"/>
        </w:rPr>
      </w:pPr>
      <w:r w:rsidRPr="009117AE">
        <w:rPr>
          <w:lang w:val="ru-RU"/>
        </w:rPr>
        <w:t>При ТО следует проводить операции контрольного характера: осмотр, над- зор за соблюдением эксплуатационных инструкций, технические испытания и проверки технического состояния, а также некоторые технологические операции восстановительного характера: регулировка и подналадка, очистка, смазка, замена вышедших из строя деталей без значительной разборки, устранение мелких де- фектов.</w:t>
      </w:r>
    </w:p>
    <w:p w:rsidR="00734554" w:rsidRPr="009117AE" w:rsidRDefault="00734554" w:rsidP="00734554">
      <w:pPr>
        <w:pStyle w:val="a3"/>
        <w:ind w:left="113" w:right="107" w:firstLine="709"/>
        <w:jc w:val="both"/>
        <w:rPr>
          <w:lang w:val="ru-RU"/>
        </w:rPr>
      </w:pPr>
      <w:r w:rsidRPr="009117AE">
        <w:rPr>
          <w:lang w:val="ru-RU"/>
        </w:rPr>
        <w:t xml:space="preserve">Система ТО и ремонта должна носить предупредительный характер. При </w:t>
      </w:r>
      <w:bookmarkStart w:id="0" w:name="5.2._Виды_ремонтов_и_их_планирование"/>
      <w:bookmarkEnd w:id="0"/>
      <w:r w:rsidRPr="009117AE">
        <w:rPr>
          <w:lang w:val="ru-RU"/>
        </w:rPr>
        <w:t>планировании ТО и ремонтов должен быть произведен расчет трудоемкости опе- раций, их продолжительность, потребности в персонале, материалах, комплек- тующих изделиях и запчастях.</w:t>
      </w:r>
    </w:p>
    <w:p w:rsidR="00734554" w:rsidRPr="009117AE" w:rsidRDefault="00734554" w:rsidP="00734554">
      <w:pPr>
        <w:pStyle w:val="a3"/>
        <w:spacing w:line="321" w:lineRule="exact"/>
        <w:ind w:left="823" w:right="2507"/>
        <w:rPr>
          <w:lang w:val="ru-RU"/>
        </w:rPr>
      </w:pPr>
      <w:r w:rsidRPr="009117AE">
        <w:rPr>
          <w:lang w:val="ru-RU"/>
        </w:rPr>
        <w:t>В системе ТО и ремонтов должны быть предусмотрены:</w:t>
      </w:r>
    </w:p>
    <w:p w:rsidR="00734554" w:rsidRDefault="00734554" w:rsidP="00734554">
      <w:pPr>
        <w:pStyle w:val="a5"/>
        <w:numPr>
          <w:ilvl w:val="0"/>
          <w:numId w:val="2"/>
        </w:numPr>
        <w:tabs>
          <w:tab w:val="left" w:pos="399"/>
        </w:tabs>
        <w:ind w:hanging="283"/>
        <w:rPr>
          <w:sz w:val="28"/>
        </w:rPr>
      </w:pPr>
      <w:r>
        <w:rPr>
          <w:sz w:val="28"/>
        </w:rPr>
        <w:t>подготовка ТО и</w:t>
      </w:r>
      <w:r>
        <w:rPr>
          <w:spacing w:val="-5"/>
          <w:sz w:val="28"/>
        </w:rPr>
        <w:t xml:space="preserve"> </w:t>
      </w:r>
      <w:r>
        <w:rPr>
          <w:sz w:val="28"/>
        </w:rPr>
        <w:t>ремонта;</w:t>
      </w:r>
    </w:p>
    <w:p w:rsidR="00734554" w:rsidRDefault="00734554" w:rsidP="00734554">
      <w:pPr>
        <w:pStyle w:val="a5"/>
        <w:numPr>
          <w:ilvl w:val="0"/>
          <w:numId w:val="2"/>
        </w:numPr>
        <w:tabs>
          <w:tab w:val="left" w:pos="399"/>
        </w:tabs>
        <w:spacing w:before="1" w:line="322" w:lineRule="exact"/>
        <w:ind w:left="398" w:hanging="284"/>
        <w:rPr>
          <w:sz w:val="28"/>
        </w:rPr>
      </w:pPr>
      <w:r>
        <w:rPr>
          <w:sz w:val="28"/>
        </w:rPr>
        <w:t>вывод оборудования в</w:t>
      </w:r>
      <w:r>
        <w:rPr>
          <w:spacing w:val="-7"/>
          <w:sz w:val="28"/>
        </w:rPr>
        <w:t xml:space="preserve"> </w:t>
      </w:r>
      <w:r>
        <w:rPr>
          <w:sz w:val="28"/>
        </w:rPr>
        <w:t>ремонт;</w:t>
      </w:r>
    </w:p>
    <w:p w:rsidR="00734554" w:rsidRPr="009117AE" w:rsidRDefault="00734554" w:rsidP="00734554">
      <w:pPr>
        <w:pStyle w:val="a5"/>
        <w:numPr>
          <w:ilvl w:val="0"/>
          <w:numId w:val="2"/>
        </w:numPr>
        <w:tabs>
          <w:tab w:val="left" w:pos="399"/>
        </w:tabs>
        <w:ind w:right="106" w:hanging="283"/>
        <w:rPr>
          <w:sz w:val="28"/>
          <w:lang w:val="ru-RU"/>
        </w:rPr>
      </w:pPr>
      <w:r w:rsidRPr="009117AE">
        <w:rPr>
          <w:sz w:val="28"/>
          <w:lang w:val="ru-RU"/>
        </w:rPr>
        <w:t>оценка технического состояния установок и сетей и составление дефектных ве- домостей;</w:t>
      </w:r>
    </w:p>
    <w:p w:rsidR="00734554" w:rsidRDefault="00734554" w:rsidP="00734554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left="398" w:hanging="284"/>
        <w:rPr>
          <w:sz w:val="28"/>
        </w:rPr>
      </w:pPr>
      <w:r>
        <w:rPr>
          <w:sz w:val="28"/>
        </w:rPr>
        <w:t>проведение ТО и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ремонтов;</w:t>
      </w:r>
    </w:p>
    <w:p w:rsidR="00734554" w:rsidRDefault="00734554" w:rsidP="00734554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left="398" w:hanging="284"/>
        <w:rPr>
          <w:sz w:val="28"/>
        </w:rPr>
      </w:pPr>
      <w:r>
        <w:rPr>
          <w:sz w:val="28"/>
        </w:rPr>
        <w:t>приемка оборудования из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ремонта;</w:t>
      </w:r>
    </w:p>
    <w:p w:rsidR="00734554" w:rsidRPr="009117AE" w:rsidRDefault="00734554" w:rsidP="00734554">
      <w:pPr>
        <w:pStyle w:val="a5"/>
        <w:numPr>
          <w:ilvl w:val="0"/>
          <w:numId w:val="2"/>
        </w:numPr>
        <w:tabs>
          <w:tab w:val="left" w:pos="399"/>
        </w:tabs>
        <w:ind w:left="398" w:hanging="284"/>
        <w:rPr>
          <w:sz w:val="28"/>
          <w:lang w:val="ru-RU"/>
        </w:rPr>
      </w:pPr>
      <w:r w:rsidRPr="009117AE">
        <w:rPr>
          <w:sz w:val="28"/>
          <w:lang w:val="ru-RU"/>
        </w:rPr>
        <w:t>контроль и отчетность о выполнении ТО и</w:t>
      </w:r>
      <w:r w:rsidRPr="009117AE">
        <w:rPr>
          <w:spacing w:val="-1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ремонтов.</w:t>
      </w:r>
    </w:p>
    <w:p w:rsidR="00734554" w:rsidRPr="009117AE" w:rsidRDefault="00734554" w:rsidP="00734554">
      <w:pPr>
        <w:pStyle w:val="a3"/>
        <w:rPr>
          <w:lang w:val="ru-RU"/>
        </w:rPr>
      </w:pPr>
    </w:p>
    <w:p w:rsidR="00734554" w:rsidRPr="009117AE" w:rsidRDefault="00734554" w:rsidP="00734554">
      <w:pPr>
        <w:pStyle w:val="a3"/>
        <w:spacing w:before="3"/>
        <w:rPr>
          <w:lang w:val="ru-RU"/>
        </w:rPr>
      </w:pPr>
    </w:p>
    <w:p w:rsidR="00734554" w:rsidRDefault="00734554" w:rsidP="00734554">
      <w:pPr>
        <w:pStyle w:val="Heading2"/>
        <w:numPr>
          <w:ilvl w:val="2"/>
          <w:numId w:val="3"/>
        </w:numPr>
        <w:tabs>
          <w:tab w:val="left" w:pos="3087"/>
        </w:tabs>
        <w:ind w:left="3086"/>
      </w:pPr>
      <w:r>
        <w:t>Виды ремонтов и их</w:t>
      </w:r>
      <w:r>
        <w:rPr>
          <w:spacing w:val="-9"/>
        </w:rPr>
        <w:t xml:space="preserve"> </w:t>
      </w:r>
      <w:r>
        <w:t>планирование</w:t>
      </w:r>
    </w:p>
    <w:p w:rsidR="00734554" w:rsidRDefault="00734554" w:rsidP="00734554">
      <w:pPr>
        <w:pStyle w:val="a3"/>
        <w:spacing w:before="8"/>
        <w:rPr>
          <w:b/>
          <w:sz w:val="27"/>
        </w:rPr>
      </w:pPr>
    </w:p>
    <w:p w:rsidR="00734554" w:rsidRPr="009117AE" w:rsidRDefault="00734554" w:rsidP="00734554">
      <w:pPr>
        <w:pStyle w:val="a3"/>
        <w:ind w:left="114" w:right="106" w:firstLine="708"/>
        <w:jc w:val="both"/>
        <w:rPr>
          <w:lang w:val="ru-RU"/>
        </w:rPr>
      </w:pPr>
      <w:r w:rsidRPr="009117AE">
        <w:rPr>
          <w:lang w:val="ru-RU"/>
        </w:rPr>
        <w:t>Основными видами ремонтов установок и сетей являются капитальный и текущий.</w:t>
      </w:r>
    </w:p>
    <w:p w:rsidR="00734554" w:rsidRPr="009117AE" w:rsidRDefault="00734554" w:rsidP="00734554">
      <w:pPr>
        <w:pStyle w:val="a3"/>
        <w:ind w:left="113" w:right="105" w:firstLine="710"/>
        <w:jc w:val="both"/>
        <w:rPr>
          <w:lang w:val="ru-RU"/>
        </w:rPr>
      </w:pPr>
      <w:r w:rsidRPr="009117AE">
        <w:rPr>
          <w:lang w:val="ru-RU"/>
        </w:rPr>
        <w:t xml:space="preserve">При </w:t>
      </w:r>
      <w:r w:rsidRPr="009117AE">
        <w:rPr>
          <w:u w:val="single"/>
          <w:lang w:val="ru-RU"/>
        </w:rPr>
        <w:t xml:space="preserve">капитальном </w:t>
      </w:r>
      <w:r w:rsidRPr="009117AE">
        <w:rPr>
          <w:lang w:val="ru-RU"/>
        </w:rPr>
        <w:t>ремонте должны быть восстановлены исправность и пол- ный или близкий к полному ресурс с заменой или восстановлением любых частей, включая базовые.</w:t>
      </w:r>
    </w:p>
    <w:p w:rsidR="00734554" w:rsidRPr="009117AE" w:rsidRDefault="00734554" w:rsidP="00734554">
      <w:pPr>
        <w:pStyle w:val="a3"/>
        <w:ind w:left="114" w:right="106" w:firstLine="709"/>
        <w:jc w:val="both"/>
        <w:rPr>
          <w:lang w:val="ru-RU"/>
        </w:rPr>
      </w:pPr>
      <w:r w:rsidRPr="009117AE">
        <w:rPr>
          <w:lang w:val="ru-RU"/>
        </w:rPr>
        <w:t xml:space="preserve">При </w:t>
      </w:r>
      <w:r w:rsidRPr="009117AE">
        <w:rPr>
          <w:u w:val="single"/>
          <w:lang w:val="ru-RU"/>
        </w:rPr>
        <w:t xml:space="preserve">текущем </w:t>
      </w:r>
      <w:r w:rsidRPr="009117AE">
        <w:rPr>
          <w:lang w:val="ru-RU"/>
        </w:rPr>
        <w:t>ремонте должна быть восстановлена работоспособность, за- менены и (или) восстановлены отдельные части (кроме базовых).</w:t>
      </w:r>
    </w:p>
    <w:p w:rsidR="00734554" w:rsidRPr="009117AE" w:rsidRDefault="00734554" w:rsidP="00734554">
      <w:pPr>
        <w:pStyle w:val="a3"/>
        <w:ind w:left="114" w:right="104" w:firstLine="708"/>
        <w:jc w:val="both"/>
        <w:rPr>
          <w:lang w:val="ru-RU"/>
        </w:rPr>
      </w:pPr>
      <w:r w:rsidRPr="009117AE">
        <w:rPr>
          <w:lang w:val="ru-RU"/>
        </w:rPr>
        <w:t>При типовом капитальном ремонте, например, котельных агрегатов выпол- няются следующие работы: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полный наружный осмотр котла и его трубопроводов при полном</w:t>
      </w:r>
      <w:r w:rsidRPr="009117AE">
        <w:rPr>
          <w:spacing w:val="-18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давлении;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spacing w:before="50"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полный внутренний осмотр котла после его остановки и</w:t>
      </w:r>
      <w:r w:rsidRPr="009117AE">
        <w:rPr>
          <w:spacing w:val="-2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расхолаживания;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right="106" w:hanging="284"/>
        <w:rPr>
          <w:sz w:val="28"/>
          <w:lang w:val="ru-RU"/>
        </w:rPr>
      </w:pPr>
      <w:r w:rsidRPr="009117AE">
        <w:rPr>
          <w:sz w:val="28"/>
          <w:lang w:val="ru-RU"/>
        </w:rPr>
        <w:lastRenderedPageBreak/>
        <w:t>проверка наружных диаметров труб всех поверхностей нагрева с заменой де- фектных;</w:t>
      </w:r>
    </w:p>
    <w:p w:rsidR="00734554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left="399" w:right="103"/>
        <w:rPr>
          <w:sz w:val="28"/>
          <w:lang w:val="ru-RU"/>
        </w:rPr>
      </w:pPr>
      <w:r w:rsidRPr="009117AE">
        <w:rPr>
          <w:sz w:val="28"/>
          <w:lang w:val="ru-RU"/>
        </w:rPr>
        <w:t>промывка труб пароперегревателя, регуляторов перегрева, пробоотборников, холодильников и</w:t>
      </w:r>
      <w:r w:rsidRPr="009117AE">
        <w:rPr>
          <w:spacing w:val="-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т.д.;</w:t>
      </w:r>
    </w:p>
    <w:p w:rsidR="00734554" w:rsidRDefault="00734554" w:rsidP="00734554">
      <w:pPr>
        <w:tabs>
          <w:tab w:val="left" w:pos="399"/>
        </w:tabs>
        <w:ind w:right="103"/>
        <w:rPr>
          <w:sz w:val="28"/>
          <w:lang w:val="ru-RU"/>
        </w:rPr>
      </w:pPr>
    </w:p>
    <w:p w:rsidR="00734554" w:rsidRPr="00636D0F" w:rsidRDefault="00734554" w:rsidP="00734554">
      <w:pPr>
        <w:tabs>
          <w:tab w:val="left" w:pos="399"/>
        </w:tabs>
        <w:ind w:right="103"/>
        <w:rPr>
          <w:sz w:val="28"/>
          <w:lang w:val="ru-RU"/>
        </w:rPr>
      </w:pP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left="400" w:right="102" w:hanging="286"/>
        <w:rPr>
          <w:sz w:val="28"/>
          <w:lang w:val="ru-RU"/>
        </w:rPr>
      </w:pPr>
      <w:r w:rsidRPr="009117AE">
        <w:rPr>
          <w:sz w:val="28"/>
          <w:lang w:val="ru-RU"/>
        </w:rPr>
        <w:t>проверка состояния и ремонт (или замена) арматуры котла и главных паропро- водов;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left="399" w:right="105"/>
        <w:rPr>
          <w:sz w:val="28"/>
          <w:lang w:val="ru-RU"/>
        </w:rPr>
      </w:pPr>
      <w:r w:rsidRPr="009117AE">
        <w:rPr>
          <w:sz w:val="28"/>
          <w:lang w:val="ru-RU"/>
        </w:rPr>
        <w:t>проверка и ремонт механизмов топок (питатель, цепная решетка, мельницы, го- релки и</w:t>
      </w:r>
      <w:r w:rsidRPr="009117AE">
        <w:rPr>
          <w:spacing w:val="-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т.п.);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left="399" w:right="104"/>
        <w:rPr>
          <w:sz w:val="28"/>
          <w:lang w:val="ru-RU"/>
        </w:rPr>
      </w:pPr>
      <w:r w:rsidRPr="009117AE">
        <w:rPr>
          <w:sz w:val="28"/>
          <w:lang w:val="ru-RU"/>
        </w:rPr>
        <w:t>проверка и ремонт обмуровки котла, гарнитуры, устройств для очистки наруж- ных поверхностей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нагрева;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416"/>
          <w:tab w:val="left" w:pos="417"/>
        </w:tabs>
        <w:ind w:right="105" w:hanging="284"/>
        <w:rPr>
          <w:sz w:val="28"/>
          <w:lang w:val="ru-RU"/>
        </w:rPr>
      </w:pPr>
      <w:r w:rsidRPr="009117AE">
        <w:rPr>
          <w:sz w:val="28"/>
          <w:lang w:val="ru-RU"/>
        </w:rPr>
        <w:t>опрессовка воздушного тракта и воздухоподогревателя, ремонт воздухоподог- ревателя;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опрессовка газового тракта и его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уплотнение;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right="107" w:hanging="284"/>
        <w:rPr>
          <w:sz w:val="28"/>
          <w:lang w:val="ru-RU"/>
        </w:rPr>
      </w:pPr>
      <w:r w:rsidRPr="009117AE">
        <w:rPr>
          <w:sz w:val="28"/>
          <w:lang w:val="ru-RU"/>
        </w:rPr>
        <w:t>проверка состояния и ремонт тягодутьевых устройств и их осевых направляю- щих</w:t>
      </w:r>
      <w:r w:rsidRPr="009117AE">
        <w:rPr>
          <w:spacing w:val="-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аппаратов;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проверка и ремонт золоуловителей и устройств для удаления</w:t>
      </w:r>
      <w:r w:rsidRPr="009117AE">
        <w:rPr>
          <w:spacing w:val="-3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золы;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left="397" w:right="105" w:hanging="283"/>
        <w:rPr>
          <w:sz w:val="28"/>
          <w:lang w:val="ru-RU"/>
        </w:rPr>
      </w:pPr>
      <w:r w:rsidRPr="009117AE">
        <w:rPr>
          <w:sz w:val="28"/>
          <w:lang w:val="ru-RU"/>
        </w:rPr>
        <w:t>наружная и внутренняя очистки поверхностей нагрева барабанов и коллекто- ров;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проверка и ремонт системы</w:t>
      </w:r>
      <w:r w:rsidRPr="009117AE">
        <w:rPr>
          <w:spacing w:val="-2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шлакоудаления;</w:t>
      </w:r>
    </w:p>
    <w:p w:rsidR="00734554" w:rsidRPr="009117AE" w:rsidRDefault="00734554" w:rsidP="00734554">
      <w:pPr>
        <w:pStyle w:val="a5"/>
        <w:numPr>
          <w:ilvl w:val="0"/>
          <w:numId w:val="1"/>
        </w:numPr>
        <w:tabs>
          <w:tab w:val="left" w:pos="399"/>
        </w:tabs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проверка состояния и ремонт тепловой изоляции горячих поверхностей</w:t>
      </w:r>
      <w:r w:rsidRPr="009117AE">
        <w:rPr>
          <w:spacing w:val="-3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котла.</w:t>
      </w:r>
    </w:p>
    <w:p w:rsidR="00734554" w:rsidRPr="009117AE" w:rsidRDefault="00734554" w:rsidP="00734554">
      <w:pPr>
        <w:pStyle w:val="a3"/>
        <w:spacing w:before="1"/>
        <w:ind w:left="114" w:right="104" w:firstLine="709"/>
        <w:jc w:val="both"/>
        <w:rPr>
          <w:lang w:val="ru-RU"/>
        </w:rPr>
      </w:pPr>
      <w:r w:rsidRPr="009117AE">
        <w:rPr>
          <w:lang w:val="ru-RU"/>
        </w:rPr>
        <w:t>Капитальный ремонт котлов производят раз в 1-2 года, а капремонт тепло- вых сетей, работающих без перерыва, - раз в 2-3 года. Как правило, одновременно с капремонтом котла ремонтируется его вспомогательное оборудование, средства измерения и система автоматического регулирования. Продолжительность капи- тального ремонта – 30 – 40 суток.</w:t>
      </w:r>
    </w:p>
    <w:p w:rsidR="00734554" w:rsidRPr="009117AE" w:rsidRDefault="00734554" w:rsidP="00734554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При текущем ремонте оборудования производится его чистка и осмотр, час- тичная разборка узлов с быстро изнашивающимися деталями и замена деталей, выработавших свой ресурс, ремонт или замена отдельных деталей, устранение дефектов, выявленных в процессе эксплуатации, составление предварительной ведомости дефектов и изготовление заказов или сверка чертежей на запасные де- тали.</w:t>
      </w:r>
    </w:p>
    <w:p w:rsidR="00734554" w:rsidRPr="009117AE" w:rsidRDefault="00734554" w:rsidP="00734554">
      <w:pPr>
        <w:pStyle w:val="a3"/>
        <w:ind w:left="112" w:right="106" w:firstLine="710"/>
        <w:jc w:val="both"/>
        <w:rPr>
          <w:lang w:val="ru-RU"/>
        </w:rPr>
      </w:pPr>
      <w:r w:rsidRPr="009117AE">
        <w:rPr>
          <w:lang w:val="ru-RU"/>
        </w:rPr>
        <w:t>Текущий ремонт котельных агрегатов проводится один раз в 3-4 месяца, а тепловых сетей - не реже 1 раза в год. Продолжительность текущего ремонта со- ставляет в среднем 8-10 суток.</w:t>
      </w:r>
    </w:p>
    <w:p w:rsidR="00734554" w:rsidRPr="009117AE" w:rsidRDefault="00734554" w:rsidP="00734554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Мелкие дефекты оборудования (парение, пыление, присосы воздуха и т.п.) устраняются без его остановки, если это разрешено правилами техники безопас- ности.</w:t>
      </w:r>
    </w:p>
    <w:p w:rsidR="00734554" w:rsidRPr="009117AE" w:rsidRDefault="00734554" w:rsidP="00734554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 xml:space="preserve">Система плановых выводов оборудования из работы носит название </w:t>
      </w:r>
      <w:r w:rsidRPr="009117AE">
        <w:rPr>
          <w:u w:val="single"/>
          <w:lang w:val="ru-RU"/>
        </w:rPr>
        <w:t>систе- мы планово-предупредительных ремонтов (ППР)</w:t>
      </w:r>
      <w:r w:rsidRPr="009117AE">
        <w:rPr>
          <w:lang w:val="ru-RU"/>
        </w:rPr>
        <w:t xml:space="preserve">. На предприятиях в целом и в каждом его подразделении должна быть разработана система ППР, состоящая из текущих и капитальных ремонтов, выполняемых в </w:t>
      </w:r>
      <w:r w:rsidRPr="009117AE">
        <w:rPr>
          <w:lang w:val="ru-RU"/>
        </w:rPr>
        <w:lastRenderedPageBreak/>
        <w:t>соответствии с графиком, ут- вержденным главным инженером предприятия.</w:t>
      </w:r>
    </w:p>
    <w:p w:rsidR="00734554" w:rsidRPr="009117AE" w:rsidRDefault="00734554" w:rsidP="00734554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 xml:space="preserve">Кроме плановых ремонтов для ликвидации последствий аварий при экс- плуатации  оборудования  приходится  выполнять  </w:t>
      </w:r>
      <w:r w:rsidRPr="009117AE">
        <w:rPr>
          <w:u w:val="single"/>
          <w:lang w:val="ru-RU"/>
        </w:rPr>
        <w:t>восстановительные  ремонты</w:t>
      </w:r>
      <w:r w:rsidRPr="009117AE">
        <w:rPr>
          <w:spacing w:val="60"/>
          <w:u w:val="single"/>
          <w:lang w:val="ru-RU"/>
        </w:rPr>
        <w:t xml:space="preserve"> </w:t>
      </w:r>
      <w:r w:rsidRPr="009117AE">
        <w:rPr>
          <w:lang w:val="ru-RU"/>
        </w:rPr>
        <w:t>с</w:t>
      </w:r>
    </w:p>
    <w:p w:rsidR="00734554" w:rsidRPr="009117AE" w:rsidRDefault="00734554" w:rsidP="00734554">
      <w:pPr>
        <w:pStyle w:val="a3"/>
        <w:spacing w:before="50"/>
        <w:ind w:left="114" w:right="103" w:hanging="1"/>
        <w:rPr>
          <w:lang w:val="ru-RU"/>
        </w:rPr>
      </w:pPr>
      <w:r w:rsidRPr="009117AE">
        <w:rPr>
          <w:lang w:val="ru-RU"/>
        </w:rPr>
        <w:t>целью восстановления оказавшихся поврежденными в результате аварий узлов и деталей.</w:t>
      </w:r>
    </w:p>
    <w:p w:rsidR="00734554" w:rsidRPr="009117AE" w:rsidRDefault="00734554" w:rsidP="00734554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>Как показывает анализ, причиной большинства аварий является перегрузка оборудования, нарушение правил эксплуатации и низкое качество плановых ре- монтов.</w:t>
      </w:r>
    </w:p>
    <w:p w:rsidR="00734554" w:rsidRPr="009117AE" w:rsidRDefault="00734554" w:rsidP="00734554">
      <w:pPr>
        <w:pStyle w:val="a3"/>
        <w:ind w:left="113" w:right="105" w:firstLine="71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Планирование </w:t>
      </w:r>
      <w:r w:rsidRPr="009117AE">
        <w:rPr>
          <w:lang w:val="ru-RU"/>
        </w:rPr>
        <w:t>ремонтов заключатся в разработке перспективных, годовых и месячных планов. Этим занимаются отделы главного энергетика (механика).</w:t>
      </w:r>
    </w:p>
    <w:p w:rsidR="00734554" w:rsidRDefault="00734554" w:rsidP="00734554">
      <w:pPr>
        <w:pStyle w:val="a3"/>
        <w:ind w:left="113" w:right="105" w:firstLine="709"/>
        <w:jc w:val="both"/>
        <w:rPr>
          <w:lang w:val="ru-RU"/>
        </w:rPr>
      </w:pPr>
    </w:p>
    <w:p w:rsidR="00734554" w:rsidRPr="009117AE" w:rsidRDefault="00734554" w:rsidP="00734554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 xml:space="preserve">При планировании ППР следует предусматривать продолжительность ре- монта, рациональное распределение работ, определение численности персонала в цехах и по специальностям. Ремонт теплотехнического оборудования должен  быть увязан с ремонтом технологического оборудования и режимами его работы. Так, например, капремонт котлов следует проводить в летний период, а текущий </w:t>
      </w:r>
      <w:bookmarkStart w:id="1" w:name="5.3._Организация_ремонтов"/>
      <w:bookmarkEnd w:id="1"/>
      <w:r w:rsidRPr="009117AE">
        <w:rPr>
          <w:lang w:val="ru-RU"/>
        </w:rPr>
        <w:t>ремонт - в периоды пониженных</w:t>
      </w:r>
      <w:r w:rsidRPr="009117AE">
        <w:rPr>
          <w:spacing w:val="-12"/>
          <w:lang w:val="ru-RU"/>
        </w:rPr>
        <w:t xml:space="preserve"> </w:t>
      </w:r>
      <w:r w:rsidRPr="009117AE">
        <w:rPr>
          <w:lang w:val="ru-RU"/>
        </w:rPr>
        <w:t>нагрузок.</w:t>
      </w:r>
    </w:p>
    <w:p w:rsidR="00734554" w:rsidRPr="009117AE" w:rsidRDefault="00734554" w:rsidP="00734554">
      <w:pPr>
        <w:pStyle w:val="a3"/>
        <w:ind w:left="112" w:right="105" w:firstLine="710"/>
        <w:jc w:val="both"/>
        <w:rPr>
          <w:lang w:val="ru-RU"/>
        </w:rPr>
      </w:pPr>
      <w:r w:rsidRPr="009117AE">
        <w:rPr>
          <w:lang w:val="ru-RU"/>
        </w:rPr>
        <w:t xml:space="preserve">Планирование ремонта должно базироваться на </w:t>
      </w:r>
      <w:r w:rsidRPr="009117AE">
        <w:rPr>
          <w:u w:val="single"/>
          <w:lang w:val="ru-RU"/>
        </w:rPr>
        <w:t>сетевой модели</w:t>
      </w:r>
      <w:r w:rsidRPr="009117AE">
        <w:rPr>
          <w:lang w:val="ru-RU"/>
        </w:rPr>
        <w:t>, в состав которой входят сетевые графики для конкретного оборудования, выводимого в ремонт. Сетевой график должен отображать технологический процесс ремонта и содержать информацию о ходе ремонтных работ, что позволяет осуществлять ре- монт с наименьшими затратами материалов, труда и времени.</w:t>
      </w:r>
    </w:p>
    <w:p w:rsidR="00734554" w:rsidRPr="009117AE" w:rsidRDefault="00734554" w:rsidP="00734554">
      <w:pPr>
        <w:pStyle w:val="a3"/>
        <w:rPr>
          <w:lang w:val="ru-RU"/>
        </w:rPr>
      </w:pPr>
    </w:p>
    <w:p w:rsidR="00734554" w:rsidRPr="009117AE" w:rsidRDefault="00734554" w:rsidP="00734554">
      <w:pPr>
        <w:pStyle w:val="a3"/>
        <w:spacing w:before="3"/>
        <w:rPr>
          <w:lang w:val="ru-RU"/>
        </w:rPr>
      </w:pPr>
    </w:p>
    <w:p w:rsidR="00734554" w:rsidRDefault="00734554" w:rsidP="00734554">
      <w:pPr>
        <w:pStyle w:val="Heading2"/>
        <w:numPr>
          <w:ilvl w:val="2"/>
          <w:numId w:val="3"/>
        </w:numPr>
        <w:tabs>
          <w:tab w:val="left" w:pos="3839"/>
        </w:tabs>
        <w:ind w:left="3838" w:hanging="489"/>
      </w:pPr>
      <w:r>
        <w:t>Организация</w:t>
      </w:r>
      <w:r>
        <w:rPr>
          <w:spacing w:val="-4"/>
        </w:rPr>
        <w:t xml:space="preserve"> </w:t>
      </w:r>
      <w:r>
        <w:t>ремонтов</w:t>
      </w:r>
    </w:p>
    <w:p w:rsidR="00734554" w:rsidRDefault="00734554" w:rsidP="00734554">
      <w:pPr>
        <w:pStyle w:val="a3"/>
        <w:spacing w:before="8"/>
        <w:rPr>
          <w:b/>
          <w:sz w:val="27"/>
        </w:rPr>
      </w:pPr>
    </w:p>
    <w:p w:rsidR="00734554" w:rsidRPr="009117AE" w:rsidRDefault="00734554" w:rsidP="00734554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lang w:val="ru-RU"/>
        </w:rPr>
        <w:t>Применяются три формы организации ремонтов теплотехнического обору- дования: хозяйственная, централизованная и смешанная.</w:t>
      </w:r>
    </w:p>
    <w:p w:rsidR="00734554" w:rsidRPr="009117AE" w:rsidRDefault="00734554" w:rsidP="00734554">
      <w:pPr>
        <w:pStyle w:val="a3"/>
        <w:ind w:left="111" w:right="103" w:firstLine="722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При хозяйственной форме </w:t>
      </w:r>
      <w:r w:rsidRPr="009117AE">
        <w:rPr>
          <w:lang w:val="ru-RU"/>
        </w:rPr>
        <w:t>все работы производятся персоналом предпри- ятия. При этом ремонт может выполняться персоналом соответствующего цеха (цеховой способ) или персоналом предприятия (централизованный хозяйствен- ный способ). Цеховой способ применяется достаточно редко, поскольку он мало- эффективен. При централизованном хозяйственном способе на предприятиях соз- дается специальный ремонтный цех, в котором создаются специальные бригады, выполняющие ремонтные работы во всех подразделениях предприятия. Этот спо- соб приемлем для крупных предприятий, имеющих теплотехническое оборудова- ние во многих цехах.</w:t>
      </w:r>
    </w:p>
    <w:p w:rsidR="00734554" w:rsidRPr="009117AE" w:rsidRDefault="00734554" w:rsidP="00734554">
      <w:pPr>
        <w:pStyle w:val="a3"/>
        <w:ind w:left="112" w:right="104" w:firstLine="721"/>
        <w:jc w:val="both"/>
        <w:rPr>
          <w:lang w:val="ru-RU"/>
        </w:rPr>
      </w:pPr>
      <w:r w:rsidRPr="009117AE">
        <w:rPr>
          <w:lang w:val="ru-RU"/>
        </w:rPr>
        <w:t xml:space="preserve">Наиболее прогрессивным является </w:t>
      </w:r>
      <w:r w:rsidRPr="009117AE">
        <w:rPr>
          <w:u w:val="single"/>
          <w:lang w:val="ru-RU"/>
        </w:rPr>
        <w:t xml:space="preserve">централизованный </w:t>
      </w:r>
      <w:r w:rsidRPr="009117AE">
        <w:rPr>
          <w:lang w:val="ru-RU"/>
        </w:rPr>
        <w:t xml:space="preserve">способ ремонта, при котором сложные ремонтные работы выполняются по единым </w:t>
      </w:r>
      <w:r w:rsidRPr="009117AE">
        <w:rPr>
          <w:lang w:val="ru-RU"/>
        </w:rPr>
        <w:lastRenderedPageBreak/>
        <w:t>нормам и техноло- гическим процессам с применением современных средств механизации. При этом способе ремонтные работы выполняются специализированными организациями по подрядным договорам, это обеспечивает высокое качество ремонта и сокраща- ет сроки простоя</w:t>
      </w:r>
      <w:r w:rsidRPr="009117AE">
        <w:rPr>
          <w:spacing w:val="-9"/>
          <w:lang w:val="ru-RU"/>
        </w:rPr>
        <w:t xml:space="preserve"> </w:t>
      </w:r>
      <w:r w:rsidRPr="009117AE">
        <w:rPr>
          <w:lang w:val="ru-RU"/>
        </w:rPr>
        <w:t>оборудования.</w:t>
      </w:r>
    </w:p>
    <w:p w:rsidR="00734554" w:rsidRPr="009117AE" w:rsidRDefault="00734554" w:rsidP="00734554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Смешанная форма </w:t>
      </w:r>
      <w:r w:rsidRPr="009117AE">
        <w:rPr>
          <w:lang w:val="ru-RU"/>
        </w:rPr>
        <w:t>организации ремонта представляет сочетание хозяйст- венной и централизованной форм ремонта.</w:t>
      </w:r>
    </w:p>
    <w:p w:rsidR="00734554" w:rsidRPr="009117AE" w:rsidRDefault="00734554" w:rsidP="00734554">
      <w:pPr>
        <w:pStyle w:val="a3"/>
        <w:spacing w:before="50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 xml:space="preserve">При выполнении капитального, а иногда и сложного текущего ремонта теп- лотехнического оборудования обязательно должен составляться </w:t>
      </w:r>
      <w:r w:rsidRPr="009117AE">
        <w:rPr>
          <w:u w:val="single"/>
          <w:lang w:val="ru-RU"/>
        </w:rPr>
        <w:t>проект организа- ции работ (ПОР)</w:t>
      </w:r>
      <w:r w:rsidRPr="009117AE">
        <w:rPr>
          <w:lang w:val="ru-RU"/>
        </w:rPr>
        <w:t>.</w:t>
      </w:r>
    </w:p>
    <w:p w:rsidR="00734554" w:rsidRPr="009117AE" w:rsidRDefault="00734554" w:rsidP="00734554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>ПОР обычно содержит: ведомость объема работ, график подготовительных работ, схемы грузопотоков, технологический график ремонта, технологические карты, спецификации на сменные детали и узлы, перечень инструмента и мате- риалов, ремонтные формуляры, указания по организации рабочего места.</w:t>
      </w:r>
    </w:p>
    <w:p w:rsidR="00734554" w:rsidRDefault="00734554" w:rsidP="00734554">
      <w:pPr>
        <w:pStyle w:val="a3"/>
        <w:ind w:left="114" w:right="103" w:firstLine="719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Ведомость объема работ </w:t>
      </w:r>
      <w:r w:rsidRPr="009117AE">
        <w:rPr>
          <w:lang w:val="ru-RU"/>
        </w:rPr>
        <w:t xml:space="preserve">- один из важнейших документов. В ней приводит- ся описание технического состояния оборудования в соответствии с записями в оперативном и ремонтном журналах, актом осмотра, аварийными актами и ре- зультатами эксплуатационных наблюдений и испытаний. </w:t>
      </w:r>
    </w:p>
    <w:p w:rsidR="00734554" w:rsidRDefault="00734554" w:rsidP="00734554">
      <w:pPr>
        <w:pStyle w:val="a3"/>
        <w:ind w:left="114" w:right="103" w:firstLine="719"/>
        <w:jc w:val="both"/>
        <w:rPr>
          <w:lang w:val="ru-RU"/>
        </w:rPr>
      </w:pPr>
    </w:p>
    <w:p w:rsidR="00734554" w:rsidRDefault="00734554" w:rsidP="00734554">
      <w:pPr>
        <w:pStyle w:val="a3"/>
        <w:ind w:left="114" w:right="103" w:firstLine="719"/>
        <w:jc w:val="both"/>
        <w:rPr>
          <w:lang w:val="ru-RU"/>
        </w:rPr>
      </w:pPr>
    </w:p>
    <w:p w:rsidR="00734554" w:rsidRPr="009117AE" w:rsidRDefault="00734554" w:rsidP="00734554">
      <w:pPr>
        <w:pStyle w:val="a3"/>
        <w:ind w:left="114" w:right="103" w:firstLine="719"/>
        <w:jc w:val="both"/>
        <w:rPr>
          <w:lang w:val="ru-RU"/>
        </w:rPr>
      </w:pPr>
      <w:r w:rsidRPr="009117AE">
        <w:rPr>
          <w:lang w:val="ru-RU"/>
        </w:rPr>
        <w:t>Указываются также работы по реконструкции, если они намечены. Объем работ зависит от состояния оборудования. Ведомость составляется заблаговременно, чтобы подготовить зап- части, материалы, чертежи и т.д. После остановки агрегата в нее вносятся коррек- тивы.</w:t>
      </w:r>
    </w:p>
    <w:p w:rsidR="00734554" w:rsidRPr="009117AE" w:rsidRDefault="00734554" w:rsidP="00734554">
      <w:pPr>
        <w:pStyle w:val="a3"/>
        <w:ind w:left="114" w:right="104" w:firstLine="720"/>
        <w:jc w:val="both"/>
        <w:rPr>
          <w:lang w:val="ru-RU"/>
        </w:rPr>
      </w:pPr>
      <w:r w:rsidRPr="009117AE">
        <w:rPr>
          <w:lang w:val="ru-RU"/>
        </w:rPr>
        <w:t xml:space="preserve">В соответствии с ведомостью объема работ составляется </w:t>
      </w:r>
      <w:r w:rsidRPr="009117AE">
        <w:rPr>
          <w:u w:val="single"/>
          <w:lang w:val="ru-RU"/>
        </w:rPr>
        <w:t>график подготови- тельных работ</w:t>
      </w:r>
      <w:r w:rsidRPr="009117AE">
        <w:rPr>
          <w:lang w:val="ru-RU"/>
        </w:rPr>
        <w:t>, в котором указываются работы по подводу к рабочим местам сва- рочного газа, сжатого воздуха, воды, временного электропитания, установка таке- лажных механизмов и т.п.</w:t>
      </w:r>
    </w:p>
    <w:p w:rsidR="00734554" w:rsidRPr="009117AE" w:rsidRDefault="00734554" w:rsidP="00734554">
      <w:pPr>
        <w:pStyle w:val="a3"/>
        <w:ind w:left="112" w:right="103" w:firstLine="721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Схема грузопотоков </w:t>
      </w:r>
      <w:r w:rsidRPr="009117AE">
        <w:rPr>
          <w:lang w:val="ru-RU"/>
        </w:rPr>
        <w:t>разрабатывается для рационализации перемещений грузов, материалов и выбывшего из строя оборудования и металлолома. На схеме следует указать размещение механизмов и транспортных устройств. При демон- таже и монтаже крупных и тяжеловесных изделий следует разработать детальные схемы для этих операций. При разработке этих схем следует учитывать особые условия работ вблизи действующего оборудования.</w:t>
      </w:r>
    </w:p>
    <w:p w:rsidR="00734554" w:rsidRPr="009117AE" w:rsidRDefault="00734554" w:rsidP="00734554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Технологические графики ремонта </w:t>
      </w:r>
      <w:r w:rsidRPr="009117AE">
        <w:rPr>
          <w:lang w:val="ru-RU"/>
        </w:rPr>
        <w:t>(на основе ведомости объема) должны определять последовательность, продолжительность и режим работы, а также число занятых рабочих для всех работ, содержащихся в ведомости.</w:t>
      </w:r>
    </w:p>
    <w:p w:rsidR="00734554" w:rsidRPr="009117AE" w:rsidRDefault="00734554" w:rsidP="00734554">
      <w:pPr>
        <w:pStyle w:val="a3"/>
        <w:ind w:left="113" w:right="107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Технологические карты </w:t>
      </w:r>
      <w:r w:rsidRPr="009117AE">
        <w:rPr>
          <w:lang w:val="ru-RU"/>
        </w:rPr>
        <w:t>составляются только на важнейшие ремонтные ра- боты и включают: все операции и их объемы, технологические условия, нормы, инструменты, материалы и применяемые приспособления.</w:t>
      </w:r>
    </w:p>
    <w:p w:rsidR="00734554" w:rsidRPr="009117AE" w:rsidRDefault="00734554" w:rsidP="00734554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u w:val="single"/>
          <w:lang w:val="ru-RU"/>
        </w:rPr>
        <w:lastRenderedPageBreak/>
        <w:t xml:space="preserve">Спецификация на сменные детали и узлы </w:t>
      </w:r>
      <w:r w:rsidRPr="009117AE">
        <w:rPr>
          <w:lang w:val="ru-RU"/>
        </w:rPr>
        <w:t>позволяет заранее заготовить их до вывода оборудования в ремонт и сократить объем работ, выполняемых в пери- од простоя</w:t>
      </w:r>
      <w:r w:rsidRPr="009117AE">
        <w:rPr>
          <w:spacing w:val="-9"/>
          <w:lang w:val="ru-RU"/>
        </w:rPr>
        <w:t xml:space="preserve"> </w:t>
      </w:r>
      <w:r w:rsidRPr="009117AE">
        <w:rPr>
          <w:lang w:val="ru-RU"/>
        </w:rPr>
        <w:t>оборудования.</w:t>
      </w:r>
    </w:p>
    <w:p w:rsidR="00734554" w:rsidRPr="009117AE" w:rsidRDefault="00734554" w:rsidP="00734554">
      <w:pPr>
        <w:pStyle w:val="a3"/>
        <w:ind w:left="114" w:right="106" w:firstLine="719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Ремонтные формуляры </w:t>
      </w:r>
      <w:r w:rsidRPr="009117AE">
        <w:rPr>
          <w:lang w:val="ru-RU"/>
        </w:rPr>
        <w:t>позволяют накапливать опыт по уточнению норм и допусков, определять технологию ремонта, срок службы отдельных деталей и ка- чество ремонта.</w:t>
      </w:r>
    </w:p>
    <w:p w:rsidR="00734554" w:rsidRPr="009117AE" w:rsidRDefault="00734554" w:rsidP="00734554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В указаниях по организации рабочего места </w:t>
      </w:r>
      <w:r w:rsidRPr="009117AE">
        <w:rPr>
          <w:lang w:val="ru-RU"/>
        </w:rPr>
        <w:t>ремонтника должен быть пере- чень приспособлений, инструмента и материалов, необходимых при ремонтных работах.</w:t>
      </w:r>
    </w:p>
    <w:p w:rsidR="00734554" w:rsidRPr="009117AE" w:rsidRDefault="00734554" w:rsidP="00734554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>Началом ремонта считается момент выдачи ремонтной бригаде наряда - до- пуска на производство ремонтных работ и вывод оборудования из эксплуатации (отключение от паропроводов) или резерва, о чем начальником цеха или его за- местителем делается запись в оперативном журнале.</w:t>
      </w:r>
    </w:p>
    <w:p w:rsidR="00734554" w:rsidRPr="009117AE" w:rsidRDefault="00734554" w:rsidP="00734554">
      <w:pPr>
        <w:pStyle w:val="a3"/>
        <w:spacing w:before="50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>Контроль за качеством ремонта осуществляется пооперационно, а также пу- тем контроля за качеством основных материалов, узлов и деталей.</w:t>
      </w:r>
    </w:p>
    <w:p w:rsidR="00734554" w:rsidRPr="009117AE" w:rsidRDefault="00734554" w:rsidP="00734554">
      <w:pPr>
        <w:pStyle w:val="a3"/>
        <w:ind w:left="113" w:right="108" w:firstLine="709"/>
        <w:jc w:val="both"/>
        <w:rPr>
          <w:lang w:val="ru-RU"/>
        </w:rPr>
      </w:pPr>
      <w:r w:rsidRPr="009117AE">
        <w:rPr>
          <w:lang w:val="ru-RU"/>
        </w:rPr>
        <w:t>По окончании ремонта производятся поузловые и общая окончательная приемки и оценка качества выполненного ремонта.</w:t>
      </w:r>
    </w:p>
    <w:p w:rsidR="00734554" w:rsidRDefault="00734554" w:rsidP="00734554">
      <w:pPr>
        <w:pStyle w:val="a3"/>
        <w:ind w:left="112" w:right="104" w:firstLine="71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Поузловая приемка </w:t>
      </w:r>
      <w:r w:rsidRPr="009117AE">
        <w:rPr>
          <w:lang w:val="ru-RU"/>
        </w:rPr>
        <w:t>производится по мере готовности и сопровождается предъявлением следующих документов: ведомости объема работ с указанием вы- полненных работ; формуляров, сертификатов и др. данных о качестве материалов; чертежей по реконструктивным работам (если выполнялись). При этом выполня- ется тщательный осмотр узла, вращающиеся механизмы опробуются на холостом ходу и под нагрузкой. После этого составляется акт, в котором указывается объем выполненных работ, обнаруженные недостатки, результаты опробования и пред- варительная оценка работ.</w:t>
      </w:r>
    </w:p>
    <w:p w:rsidR="00734554" w:rsidRDefault="00734554" w:rsidP="00734554">
      <w:pPr>
        <w:pStyle w:val="a3"/>
        <w:ind w:left="112" w:right="104" w:firstLine="710"/>
        <w:jc w:val="both"/>
        <w:rPr>
          <w:lang w:val="ru-RU"/>
        </w:rPr>
      </w:pPr>
    </w:p>
    <w:p w:rsidR="00734554" w:rsidRPr="009117AE" w:rsidRDefault="00734554" w:rsidP="00734554">
      <w:pPr>
        <w:pStyle w:val="a3"/>
        <w:ind w:left="112" w:right="104" w:firstLine="710"/>
        <w:jc w:val="both"/>
        <w:rPr>
          <w:lang w:val="ru-RU"/>
        </w:rPr>
      </w:pPr>
    </w:p>
    <w:p w:rsidR="00734554" w:rsidRPr="009117AE" w:rsidRDefault="00734554" w:rsidP="00734554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 xml:space="preserve">По окончании капремонта проводится </w:t>
      </w:r>
      <w:r w:rsidRPr="009117AE">
        <w:rPr>
          <w:u w:val="single"/>
          <w:lang w:val="ru-RU"/>
        </w:rPr>
        <w:t xml:space="preserve">предварительная приемка </w:t>
      </w:r>
      <w:r w:rsidRPr="009117AE">
        <w:rPr>
          <w:lang w:val="ru-RU"/>
        </w:rPr>
        <w:t>комиссией под председательством главного инженера (энергетика, механика) с участием на- чальника цеха и руководителя работ от подрядчика. При этом предъявляются до- кументы: ведомость объема работ с отметкой о выполненных работах, графики ремонта, акты сдачи отдельных узлов, заполненные сертификаты и формуляры на материалы, копии удостоверений сварщиков и результаты испытания образцов, чертежи и схемы реконструктивных работ. Производится осмотр оборудования и устанавливаются сроки устранения выявленных дефектов. После устранения де- фектов производится пуск оборудования и приемка его под нагрузкой в течение  24</w:t>
      </w:r>
      <w:r w:rsidRPr="009117AE">
        <w:rPr>
          <w:spacing w:val="-6"/>
          <w:lang w:val="ru-RU"/>
        </w:rPr>
        <w:t xml:space="preserve"> </w:t>
      </w:r>
      <w:r w:rsidRPr="009117AE">
        <w:rPr>
          <w:lang w:val="ru-RU"/>
        </w:rPr>
        <w:t>часов.</w:t>
      </w:r>
    </w:p>
    <w:p w:rsidR="00734554" w:rsidRPr="009117AE" w:rsidRDefault="00734554" w:rsidP="00734554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 xml:space="preserve">Окончательная оценка качества ремонтных работ производится после ме- сячной эксплуатации оборудования. Все пусковые послеремонтные работы вы- полняет оперативный персонал в соответствии с письменным распоряжением на- чальника цеха или его заместителя. Результаты ремонта </w:t>
      </w:r>
      <w:r w:rsidRPr="009117AE">
        <w:rPr>
          <w:lang w:val="ru-RU"/>
        </w:rPr>
        <w:lastRenderedPageBreak/>
        <w:t>заносятся в технический паспорт оборудования.</w:t>
      </w:r>
    </w:p>
    <w:p w:rsidR="00734554" w:rsidRPr="009117AE" w:rsidRDefault="00734554" w:rsidP="00734554">
      <w:pPr>
        <w:pStyle w:val="a3"/>
        <w:rPr>
          <w:lang w:val="ru-RU"/>
        </w:rPr>
      </w:pPr>
    </w:p>
    <w:p w:rsidR="00734554" w:rsidRPr="009117AE" w:rsidRDefault="00734554" w:rsidP="00734554">
      <w:pPr>
        <w:pStyle w:val="a3"/>
        <w:spacing w:before="2"/>
        <w:rPr>
          <w:sz w:val="32"/>
          <w:lang w:val="ru-RU"/>
        </w:rPr>
      </w:pPr>
    </w:p>
    <w:p w:rsidR="00734554" w:rsidRPr="009117AE" w:rsidRDefault="00734554" w:rsidP="00734554">
      <w:pPr>
        <w:pStyle w:val="Heading2"/>
        <w:spacing w:before="1"/>
        <w:ind w:right="2648"/>
        <w:jc w:val="center"/>
        <w:rPr>
          <w:lang w:val="ru-RU"/>
        </w:rPr>
      </w:pPr>
      <w:r w:rsidRPr="009117AE">
        <w:rPr>
          <w:lang w:val="ru-RU"/>
        </w:rPr>
        <w:t>Контрольные вопросы</w:t>
      </w:r>
    </w:p>
    <w:p w:rsidR="00734554" w:rsidRPr="009117AE" w:rsidRDefault="00734554" w:rsidP="00734554">
      <w:pPr>
        <w:pStyle w:val="a3"/>
        <w:spacing w:before="226"/>
        <w:ind w:left="113" w:right="103"/>
        <w:rPr>
          <w:lang w:val="ru-RU"/>
        </w:rPr>
      </w:pPr>
      <w:r w:rsidRPr="009117AE">
        <w:rPr>
          <w:lang w:val="ru-RU"/>
        </w:rPr>
        <w:t>1.Объем, характер и ответственность за осуществление системы технического об- служивания и ремонта.</w:t>
      </w:r>
    </w:p>
    <w:p w:rsidR="00734554" w:rsidRPr="009117AE" w:rsidRDefault="00734554" w:rsidP="00734554">
      <w:pPr>
        <w:pStyle w:val="a3"/>
        <w:ind w:left="113" w:right="103"/>
        <w:rPr>
          <w:lang w:val="ru-RU"/>
        </w:rPr>
      </w:pPr>
      <w:r w:rsidRPr="009117AE">
        <w:rPr>
          <w:lang w:val="ru-RU"/>
        </w:rPr>
        <w:t>2.Что должно быть предусмотрено в системе технического обслуживания и ре- монта?</w:t>
      </w:r>
    </w:p>
    <w:p w:rsidR="00734554" w:rsidRPr="009117AE" w:rsidRDefault="00734554" w:rsidP="00734554">
      <w:pPr>
        <w:pStyle w:val="a3"/>
        <w:spacing w:line="322" w:lineRule="exact"/>
        <w:ind w:left="113" w:right="2507"/>
        <w:rPr>
          <w:lang w:val="ru-RU"/>
        </w:rPr>
      </w:pPr>
      <w:r w:rsidRPr="009117AE">
        <w:rPr>
          <w:lang w:val="ru-RU"/>
        </w:rPr>
        <w:t>3.Виды ремонтов.</w:t>
      </w:r>
    </w:p>
    <w:p w:rsidR="00734554" w:rsidRPr="009117AE" w:rsidRDefault="00734554" w:rsidP="00734554">
      <w:pPr>
        <w:pStyle w:val="a3"/>
        <w:ind w:left="113" w:right="3241" w:hanging="1"/>
        <w:rPr>
          <w:lang w:val="ru-RU"/>
        </w:rPr>
      </w:pPr>
      <w:r w:rsidRPr="009117AE">
        <w:rPr>
          <w:lang w:val="ru-RU"/>
        </w:rPr>
        <w:t>4.Объем работ, выполняемых при капитальном ремонте. 5.Объем работ, выполняемых при текущем ремонте.</w:t>
      </w:r>
    </w:p>
    <w:p w:rsidR="00734554" w:rsidRPr="009117AE" w:rsidRDefault="00734554" w:rsidP="00734554">
      <w:pPr>
        <w:pStyle w:val="a3"/>
        <w:ind w:left="114" w:right="722" w:hanging="1"/>
        <w:rPr>
          <w:lang w:val="ru-RU"/>
        </w:rPr>
      </w:pPr>
      <w:r w:rsidRPr="009117AE">
        <w:rPr>
          <w:lang w:val="ru-RU"/>
        </w:rPr>
        <w:t>6.Сроки проведения капитальных и текущих ремонтов оборудования и сетей. 7.Что такое восстановительный ремонт, его цели?</w:t>
      </w:r>
    </w:p>
    <w:p w:rsidR="00734554" w:rsidRPr="009117AE" w:rsidRDefault="00734554" w:rsidP="00734554">
      <w:pPr>
        <w:pStyle w:val="a3"/>
        <w:ind w:left="114" w:right="2773"/>
        <w:rPr>
          <w:lang w:val="ru-RU"/>
        </w:rPr>
      </w:pPr>
      <w:r w:rsidRPr="009117AE">
        <w:rPr>
          <w:lang w:val="ru-RU"/>
        </w:rPr>
        <w:t>8.Что такое система планово-предупредительных ремонтов? 9.Планирование ППР.</w:t>
      </w:r>
    </w:p>
    <w:p w:rsidR="00734554" w:rsidRPr="009117AE" w:rsidRDefault="00734554" w:rsidP="00734554">
      <w:pPr>
        <w:pStyle w:val="a3"/>
        <w:spacing w:before="1" w:line="322" w:lineRule="exact"/>
        <w:ind w:left="114" w:right="2507"/>
        <w:rPr>
          <w:lang w:val="ru-RU"/>
        </w:rPr>
      </w:pPr>
      <w:r w:rsidRPr="009117AE">
        <w:rPr>
          <w:lang w:val="ru-RU"/>
        </w:rPr>
        <w:t>10.Формы организации ремонтов.</w:t>
      </w:r>
    </w:p>
    <w:p w:rsidR="00734554" w:rsidRPr="009117AE" w:rsidRDefault="00734554" w:rsidP="00734554">
      <w:pPr>
        <w:pStyle w:val="a3"/>
        <w:ind w:left="114" w:right="3109" w:hanging="1"/>
        <w:rPr>
          <w:lang w:val="ru-RU"/>
        </w:rPr>
      </w:pPr>
      <w:r w:rsidRPr="009117AE">
        <w:rPr>
          <w:lang w:val="ru-RU"/>
        </w:rPr>
        <w:t>11.Каков состав проекта организации работ при ремонте? 12.Каков состав ведомости объема работ?</w:t>
      </w:r>
    </w:p>
    <w:p w:rsidR="00734554" w:rsidRPr="009117AE" w:rsidRDefault="00734554" w:rsidP="00734554">
      <w:pPr>
        <w:pStyle w:val="a3"/>
        <w:spacing w:before="50"/>
        <w:ind w:left="114" w:right="4048" w:hanging="1"/>
        <w:rPr>
          <w:lang w:val="ru-RU"/>
        </w:rPr>
      </w:pPr>
      <w:r w:rsidRPr="009117AE">
        <w:rPr>
          <w:lang w:val="ru-RU"/>
        </w:rPr>
        <w:t>13.Содержание графика подготовительных работ. 14.Что такое схема грузопотоков?</w:t>
      </w:r>
    </w:p>
    <w:p w:rsidR="00734554" w:rsidRPr="009117AE" w:rsidRDefault="00734554" w:rsidP="00734554">
      <w:pPr>
        <w:pStyle w:val="a3"/>
        <w:spacing w:before="1"/>
        <w:ind w:left="113" w:right="103"/>
        <w:rPr>
          <w:lang w:val="ru-RU"/>
        </w:rPr>
      </w:pPr>
      <w:bookmarkStart w:id="2" w:name="6.ОСОБЕННОСТИ_ЭКСПЛУАТАЦИИ_ТЕПЛОЭНЕРГЕТИ"/>
      <w:bookmarkStart w:id="3" w:name="6.1._Эксплуатация_топливного_хозяйства"/>
      <w:bookmarkEnd w:id="2"/>
      <w:bookmarkEnd w:id="3"/>
      <w:r w:rsidRPr="009117AE">
        <w:rPr>
          <w:lang w:val="ru-RU"/>
        </w:rPr>
        <w:t>15.Что такое технологические графики ремонта и технологические карты? 16.Содержание спецификации на сменные детали и узлы, ремонтных формуляров и указаний по организации рабочего места.</w:t>
      </w:r>
    </w:p>
    <w:p w:rsidR="00734554" w:rsidRPr="009117AE" w:rsidRDefault="00734554" w:rsidP="00734554">
      <w:pPr>
        <w:pStyle w:val="a3"/>
        <w:ind w:left="114" w:right="3807"/>
        <w:rPr>
          <w:lang w:val="ru-RU"/>
        </w:rPr>
      </w:pPr>
      <w:r w:rsidRPr="009117AE">
        <w:rPr>
          <w:lang w:val="ru-RU"/>
        </w:rPr>
        <w:t>17.Как оформляется вывод оборудования в ремонт? 18.Что такое поузловая приемка и ее цели?</w:t>
      </w:r>
    </w:p>
    <w:p w:rsidR="00734554" w:rsidRPr="009117AE" w:rsidRDefault="00734554" w:rsidP="00734554">
      <w:pPr>
        <w:pStyle w:val="a3"/>
        <w:spacing w:line="322" w:lineRule="exact"/>
        <w:ind w:left="114" w:right="103"/>
        <w:rPr>
          <w:lang w:val="ru-RU"/>
        </w:rPr>
      </w:pPr>
      <w:r w:rsidRPr="009117AE">
        <w:rPr>
          <w:lang w:val="ru-RU"/>
        </w:rPr>
        <w:t>19.Что такое предварительная и окончательная приемки и их организация?</w:t>
      </w:r>
    </w:p>
    <w:p w:rsidR="00734554" w:rsidRDefault="00734554" w:rsidP="00734554">
      <w:pPr>
        <w:pStyle w:val="a3"/>
        <w:rPr>
          <w:lang w:val="ru-RU"/>
        </w:rPr>
      </w:pPr>
    </w:p>
    <w:p w:rsidR="008F788B" w:rsidRPr="00734554" w:rsidRDefault="008F788B">
      <w:pPr>
        <w:rPr>
          <w:lang w:val="ru-RU"/>
        </w:rPr>
      </w:pPr>
    </w:p>
    <w:sectPr w:rsidR="008F788B" w:rsidRPr="00734554" w:rsidSect="008F7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21EF7"/>
    <w:multiLevelType w:val="hybridMultilevel"/>
    <w:tmpl w:val="458695A6"/>
    <w:lvl w:ilvl="0" w:tplc="64D01BD0">
      <w:numFmt w:val="bullet"/>
      <w:lvlText w:val="-"/>
      <w:lvlJc w:val="left"/>
      <w:pPr>
        <w:ind w:left="397" w:hanging="285"/>
      </w:pPr>
      <w:rPr>
        <w:rFonts w:ascii="Times New Roman" w:eastAsia="Times New Roman" w:hAnsi="Times New Roman" w:cs="Times New Roman" w:hint="default"/>
        <w:spacing w:val="-19"/>
        <w:w w:val="99"/>
        <w:sz w:val="28"/>
        <w:szCs w:val="28"/>
      </w:rPr>
    </w:lvl>
    <w:lvl w:ilvl="1" w:tplc="7528E074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860E3FBA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26A60CCC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2BA26C82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2558F312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7A2A4410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978C48CA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00F4F96C">
      <w:numFmt w:val="bullet"/>
      <w:lvlText w:val="•"/>
      <w:lvlJc w:val="left"/>
      <w:pPr>
        <w:ind w:left="8195" w:hanging="285"/>
      </w:pPr>
      <w:rPr>
        <w:rFonts w:hint="default"/>
      </w:rPr>
    </w:lvl>
  </w:abstractNum>
  <w:abstractNum w:abstractNumId="1">
    <w:nsid w:val="150D4CF4"/>
    <w:multiLevelType w:val="hybridMultilevel"/>
    <w:tmpl w:val="01CA1CA4"/>
    <w:lvl w:ilvl="0" w:tplc="165A00F2">
      <w:start w:val="7"/>
      <w:numFmt w:val="decimal"/>
      <w:lvlText w:val="%1."/>
      <w:lvlJc w:val="left"/>
      <w:pPr>
        <w:ind w:left="39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304C570">
      <w:start w:val="4"/>
      <w:numFmt w:val="decimal"/>
      <w:lvlText w:val="%2."/>
      <w:lvlJc w:val="left"/>
      <w:pPr>
        <w:ind w:left="2476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F4FE48C6">
      <w:numFmt w:val="none"/>
      <w:lvlText w:val=""/>
      <w:lvlJc w:val="left"/>
      <w:pPr>
        <w:tabs>
          <w:tab w:val="num" w:pos="360"/>
        </w:tabs>
      </w:pPr>
    </w:lvl>
    <w:lvl w:ilvl="3" w:tplc="3F6C753E">
      <w:numFmt w:val="bullet"/>
      <w:lvlText w:val="•"/>
      <w:lvlJc w:val="left"/>
      <w:pPr>
        <w:ind w:left="3560" w:hanging="490"/>
      </w:pPr>
      <w:rPr>
        <w:rFonts w:hint="default"/>
      </w:rPr>
    </w:lvl>
    <w:lvl w:ilvl="4" w:tplc="338A98CA">
      <w:numFmt w:val="bullet"/>
      <w:lvlText w:val="•"/>
      <w:lvlJc w:val="left"/>
      <w:pPr>
        <w:ind w:left="4140" w:hanging="490"/>
      </w:pPr>
      <w:rPr>
        <w:rFonts w:hint="default"/>
      </w:rPr>
    </w:lvl>
    <w:lvl w:ilvl="5" w:tplc="230608FC">
      <w:numFmt w:val="bullet"/>
      <w:lvlText w:val="•"/>
      <w:lvlJc w:val="left"/>
      <w:pPr>
        <w:ind w:left="5140" w:hanging="490"/>
      </w:pPr>
      <w:rPr>
        <w:rFonts w:hint="default"/>
      </w:rPr>
    </w:lvl>
    <w:lvl w:ilvl="6" w:tplc="FE00D11C">
      <w:numFmt w:val="bullet"/>
      <w:lvlText w:val="•"/>
      <w:lvlJc w:val="left"/>
      <w:pPr>
        <w:ind w:left="6141" w:hanging="490"/>
      </w:pPr>
      <w:rPr>
        <w:rFonts w:hint="default"/>
      </w:rPr>
    </w:lvl>
    <w:lvl w:ilvl="7" w:tplc="E064F668">
      <w:numFmt w:val="bullet"/>
      <w:lvlText w:val="•"/>
      <w:lvlJc w:val="left"/>
      <w:pPr>
        <w:ind w:left="7142" w:hanging="490"/>
      </w:pPr>
      <w:rPr>
        <w:rFonts w:hint="default"/>
      </w:rPr>
    </w:lvl>
    <w:lvl w:ilvl="8" w:tplc="7B9812FC">
      <w:numFmt w:val="bullet"/>
      <w:lvlText w:val="•"/>
      <w:lvlJc w:val="left"/>
      <w:pPr>
        <w:ind w:left="8142" w:hanging="490"/>
      </w:pPr>
      <w:rPr>
        <w:rFonts w:hint="default"/>
      </w:rPr>
    </w:lvl>
  </w:abstractNum>
  <w:abstractNum w:abstractNumId="2">
    <w:nsid w:val="67FD1219"/>
    <w:multiLevelType w:val="hybridMultilevel"/>
    <w:tmpl w:val="104A2814"/>
    <w:lvl w:ilvl="0" w:tplc="C9D43D0A">
      <w:numFmt w:val="bullet"/>
      <w:lvlText w:val="-"/>
      <w:lvlJc w:val="left"/>
      <w:pPr>
        <w:ind w:left="398" w:hanging="285"/>
      </w:pPr>
      <w:rPr>
        <w:rFonts w:ascii="Times New Roman" w:eastAsia="Times New Roman" w:hAnsi="Times New Roman" w:cs="Times New Roman" w:hint="default"/>
        <w:spacing w:val="-19"/>
        <w:w w:val="99"/>
        <w:sz w:val="28"/>
        <w:szCs w:val="28"/>
      </w:rPr>
    </w:lvl>
    <w:lvl w:ilvl="1" w:tplc="1A8E4296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FB488670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D8ACB748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FD6A9A26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2E409906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ED1AA62A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37C042C4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E7F437C6">
      <w:numFmt w:val="bullet"/>
      <w:lvlText w:val="•"/>
      <w:lvlJc w:val="left"/>
      <w:pPr>
        <w:ind w:left="8195" w:hanging="28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compat/>
  <w:rsids>
    <w:rsidRoot w:val="00734554"/>
    <w:rsid w:val="00734554"/>
    <w:rsid w:val="008F7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4554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455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34554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2">
    <w:name w:val="Heading 2"/>
    <w:basedOn w:val="a"/>
    <w:uiPriority w:val="1"/>
    <w:qFormat/>
    <w:rsid w:val="00734554"/>
    <w:pPr>
      <w:ind w:left="2654"/>
      <w:outlineLvl w:val="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734554"/>
    <w:pPr>
      <w:ind w:left="398" w:hanging="28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1859</Words>
  <Characters>10597</Characters>
  <Application>Microsoft Office Word</Application>
  <DocSecurity>0</DocSecurity>
  <Lines>88</Lines>
  <Paragraphs>24</Paragraphs>
  <ScaleCrop>false</ScaleCrop>
  <Company>Tycoon</Company>
  <LinksUpToDate>false</LinksUpToDate>
  <CharactersWithSpaces>12432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2016-09-22T07:20:00Z</dcterms:created>
  <dcterms:modified xsi:type="dcterms:W3CDTF">2016-09-22T07:20:00Z</dcterms:modified>
</cp:coreProperties>
</file>